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E7" w:rsidRPr="001D40E7" w:rsidRDefault="001D40E7" w:rsidP="001D4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o-RO"/>
        </w:rPr>
      </w:pPr>
      <w:r w:rsidRPr="001D40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o-RO"/>
        </w:rPr>
        <w:t>Infectii asociate asistentei medicale (IAAM)- anul 2016</w:t>
      </w:r>
    </w:p>
    <w:p w:rsidR="001D40E7" w:rsidRPr="00335E0C" w:rsidRDefault="001D40E7" w:rsidP="001D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335E0C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Rata de incidenta a infectiilor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asociate asistentei medicale</w:t>
      </w:r>
      <w:r w:rsidRPr="00335E0C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depistate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in anul 2016</w:t>
      </w:r>
      <w:r w:rsidRPr="00335E0C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(raportat la 100 pacienti externati) defalcat pe sectii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1620"/>
        <w:gridCol w:w="1548"/>
      </w:tblGrid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Sectia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bolnavi externati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Total IN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Rata incidentei la 100 ext.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Total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0.65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Pediatrie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4294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0.27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Neonatologie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0.14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Obstetrica-Ginecologie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0.57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Chirurgie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2844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1.58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Hemodializa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0.24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0.26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Alte sectii din care 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0.60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Cardiologie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0.66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Nefrologie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1.52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Psihiatrie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1979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0.55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Urologie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1.21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Pneumologie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1712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0.70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Chirurgie infantila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0.21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Neurologie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1.65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Infectioase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1.08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Ortopedie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1.19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Hematologie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0.30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Medicina Interna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2082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0.38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Gastroenterologie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0.18</w:t>
            </w:r>
          </w:p>
        </w:tc>
      </w:tr>
    </w:tbl>
    <w:p w:rsidR="000F703C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1D40E7" w:rsidRPr="00335E0C" w:rsidRDefault="001D40E7" w:rsidP="001D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335E0C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lastRenderedPageBreak/>
        <w:t xml:space="preserve">Rata de incidenta a infectiilor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asociate asistentei medicale</w:t>
      </w:r>
      <w:r w:rsidRPr="00335E0C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depistate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in anul 2016</w:t>
      </w:r>
      <w:r w:rsidRPr="00335E0C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 (raportat la 100 pacienti externati) defalcat pe tipuri de infectie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1620"/>
        <w:gridCol w:w="1548"/>
      </w:tblGrid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Nr. crt.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Tipuri de infectii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bolnavi externati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Total IN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Rata incidentei la 100 ext.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Total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65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Septicemie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0.01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Respirator</w:t>
            </w:r>
          </w:p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Total din care 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0.02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Pneumonie, </w:t>
            </w:r>
          </w:p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Bronhopneumonie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0.01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Digestive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0.12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Urinare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0.21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Organe genitale femei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0.02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Cutanate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0.03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Dupa injectii si punctii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0.01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Plaga chirurgicala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0.18</w:t>
            </w:r>
          </w:p>
        </w:tc>
      </w:tr>
      <w:tr w:rsidR="001D40E7" w:rsidRPr="00335E0C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32914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335E0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335E0C" w:rsidRDefault="001D40E7" w:rsidP="001E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0.006</w:t>
            </w:r>
          </w:p>
        </w:tc>
      </w:tr>
    </w:tbl>
    <w:p w:rsidR="001D40E7" w:rsidRDefault="001D40E7"/>
    <w:p w:rsidR="001D40E7" w:rsidRDefault="001D40E7" w:rsidP="001D4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3B4494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N</w:t>
      </w:r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u s-a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semnalat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nici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un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deces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cauzat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de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infectie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asociata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asistentei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medicale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val="fr-FR" w:eastAsia="ro-RO"/>
        </w:rPr>
        <w:t>.</w:t>
      </w:r>
    </w:p>
    <w:p w:rsidR="001D40E7" w:rsidRDefault="001D40E7" w:rsidP="001D4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proofErr w:type="spellStart"/>
      <w:proofErr w:type="gram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Cazurile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infectie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asociata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asistentei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medicale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raportate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sporadice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fara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legatura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intre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ele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timp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spatiu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</w:p>
    <w:p w:rsidR="001D40E7" w:rsidRPr="003B4494" w:rsidRDefault="001D40E7" w:rsidP="001D4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autocontrol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microbiologic </w:t>
      </w:r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s-au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depistat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1D40E7" w:rsidRPr="003B4494" w:rsidRDefault="001D40E7" w:rsidP="001D40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23 probe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salubritati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neconforme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care 9 cu E. coli, 9 cu Ps. aeruginosa, 4 cu MRSA</w:t>
      </w:r>
    </w:p>
    <w:p w:rsidR="001D40E7" w:rsidRPr="003B4494" w:rsidRDefault="001D40E7" w:rsidP="001D40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14 probe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tegumente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maini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personal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tegumente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nou-nascuti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neconforme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care 3 cu MRSA, 3 cu E. coli, 8 cu n-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germeni</w:t>
      </w:r>
      <w:proofErr w:type="spellEnd"/>
    </w:p>
    <w:p w:rsidR="001D40E7" w:rsidRPr="003B4494" w:rsidRDefault="001D40E7" w:rsidP="001D40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 probe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alimentare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neconforme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Blocul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alimentar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care s-a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izolat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E.coli</w:t>
      </w:r>
    </w:p>
    <w:p w:rsidR="001D40E7" w:rsidRDefault="001D40E7" w:rsidP="001D40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5 exudate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nazale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neconforme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care 3 cu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Stafilococ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MSSA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 cu </w:t>
      </w:r>
      <w:proofErr w:type="spellStart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>Stafilococ</w:t>
      </w:r>
      <w:proofErr w:type="spellEnd"/>
      <w:r w:rsidRPr="003B44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MRSA</w:t>
      </w:r>
    </w:p>
    <w:p w:rsidR="001D40E7" w:rsidRDefault="001D40E7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/>
    <w:p w:rsidR="003D0339" w:rsidRDefault="003D0339" w:rsidP="001D40E7">
      <w:pPr>
        <w:spacing w:after="0" w:line="240" w:lineRule="auto"/>
      </w:pPr>
    </w:p>
    <w:p w:rsidR="001D40E7" w:rsidRPr="001D40E7" w:rsidRDefault="001D40E7" w:rsidP="001D4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o-RO"/>
        </w:rPr>
      </w:pPr>
      <w:r w:rsidRPr="001D40E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o-RO"/>
        </w:rPr>
        <w:lastRenderedPageBreak/>
        <w:t>Infectii asociate asistentei medicale (IAAM)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ro-RO"/>
        </w:rPr>
        <w:t>- trim. I anul 2017</w:t>
      </w:r>
    </w:p>
    <w:p w:rsidR="001D40E7" w:rsidRDefault="001D40E7"/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>Rata de incidenta a IAAM depistate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in trim. I 2017</w:t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(raportat la 100 pacienti externati) defalcat pe sectii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1260"/>
        <w:gridCol w:w="1260"/>
      </w:tblGrid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Nr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crt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Sectia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Nr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bolnavi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externati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Total 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Rata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incidentei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la 100 ext.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0.77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Pediatrie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0.08</w:t>
            </w:r>
          </w:p>
        </w:tc>
      </w:tr>
      <w:tr w:rsidR="001D40E7" w:rsidRPr="009B6539" w:rsidTr="001E785E">
        <w:trPr>
          <w:trHeight w:val="3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Neonatologie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0.21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Obstetrica-Ginecologie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0.23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Chirurgie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2.03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Dializa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ATI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0.16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Alte</w:t>
            </w:r>
            <w:proofErr w:type="spellEnd"/>
            <w:r w:rsidRPr="009B6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539">
              <w:rPr>
                <w:rFonts w:ascii="Times New Roman" w:hAnsi="Times New Roman" w:cs="Times New Roman"/>
              </w:rPr>
              <w:t>sectii</w:t>
            </w:r>
            <w:proofErr w:type="spellEnd"/>
            <w:r w:rsidRPr="009B6539">
              <w:rPr>
                <w:rFonts w:ascii="Times New Roman" w:hAnsi="Times New Roman" w:cs="Times New Roman"/>
              </w:rPr>
              <w:t xml:space="preserve"> din care 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5186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0.90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Urologie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Neurologie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1.50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Chirurgie</w:t>
            </w:r>
            <w:proofErr w:type="spellEnd"/>
            <w:r w:rsidRPr="009B6539">
              <w:rPr>
                <w:rFonts w:ascii="Times New Roman" w:hAnsi="Times New Roman" w:cs="Times New Roman"/>
              </w:rPr>
              <w:t xml:space="preserve"> infantile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0.30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Pneumologie</w:t>
            </w:r>
            <w:proofErr w:type="spellEnd"/>
            <w:r w:rsidRPr="009B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2.63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Boli</w:t>
            </w:r>
            <w:proofErr w:type="spellEnd"/>
            <w:r w:rsidRPr="009B6539">
              <w:rPr>
                <w:rFonts w:ascii="Times New Roman" w:hAnsi="Times New Roman" w:cs="Times New Roman"/>
              </w:rPr>
              <w:t xml:space="preserve"> interne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1.37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Gastroenterologie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0.72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Boli</w:t>
            </w:r>
            <w:proofErr w:type="spellEnd"/>
            <w:r w:rsidRPr="009B6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539">
              <w:rPr>
                <w:rFonts w:ascii="Times New Roman" w:hAnsi="Times New Roman" w:cs="Times New Roman"/>
              </w:rPr>
              <w:t>infectioase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2.23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Nefrologie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1.99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Cardiologie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0.68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proofErr w:type="spellStart"/>
            <w:r w:rsidRPr="009B6539">
              <w:rPr>
                <w:rFonts w:ascii="Times New Roman" w:hAnsi="Times New Roman" w:cs="Times New Roman"/>
              </w:rPr>
              <w:t>Chirurgie</w:t>
            </w:r>
            <w:proofErr w:type="spellEnd"/>
            <w:r w:rsidRPr="009B6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6539">
              <w:rPr>
                <w:rFonts w:ascii="Times New Roman" w:hAnsi="Times New Roman" w:cs="Times New Roman"/>
              </w:rPr>
              <w:t>plastica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1.11</w:t>
            </w:r>
          </w:p>
        </w:tc>
      </w:tr>
    </w:tbl>
    <w:p w:rsidR="001D40E7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</w:p>
    <w:p w:rsidR="003D0339" w:rsidRDefault="003D0339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</w:p>
    <w:p w:rsidR="003D0339" w:rsidRDefault="003D0339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</w:p>
    <w:p w:rsidR="003D0339" w:rsidRDefault="003D0339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</w:p>
    <w:p w:rsidR="003D0339" w:rsidRDefault="003D0339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lastRenderedPageBreak/>
        <w:t>Rata de incidenta a IAAM depistate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in trim. I 2017</w:t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(raportat la 100 pacienti externati) defalcat pe tip de infectii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620"/>
        <w:gridCol w:w="1548"/>
      </w:tblGrid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Nr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crt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Tipuri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de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infectii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Nr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bolnavi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externati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Total IN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Rata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incidentei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la 100 ext.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Total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0.77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Septicemie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0.02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Respirator</w:t>
            </w:r>
          </w:p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Total din care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Pneumonie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</w:p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Bronhopneumonie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Digestive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0.33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Urinare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0.21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Organe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genitale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femei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0.01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Cutanate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0.03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Dupa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injectii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si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punctii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0.01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Plaga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chirurgicala</w:t>
            </w:r>
            <w:proofErr w:type="spellEnd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0.13</w:t>
            </w:r>
          </w:p>
        </w:tc>
      </w:tr>
      <w:tr w:rsidR="001D40E7" w:rsidRPr="009B6539" w:rsidTr="001E785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Altele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8282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rPr>
                <w:rFonts w:ascii="Times New Roman" w:hAnsi="Times New Roman" w:cs="Times New Roman"/>
              </w:rPr>
            </w:pPr>
            <w:r w:rsidRPr="009B65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E7" w:rsidRPr="009B6539" w:rsidRDefault="001D40E7" w:rsidP="001E785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B65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3D0339" w:rsidRDefault="003D0339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La autocontrolul microbiologic 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>- Numar probe recoltate pentru tegumente – personal – asistati =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27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  <w:t xml:space="preserve">      din care necorespunzatoare   = 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7 (n. Germeni; Ps aeruginosa)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- Numar persoane examinate pt. identificarea portajului de </w:t>
      </w:r>
    </w:p>
    <w:p w:rsidR="001D40E7" w:rsidRPr="009B6539" w:rsidRDefault="001D40E7" w:rsidP="001D40E7">
      <w:pPr>
        <w:spacing w:after="0" w:line="240" w:lineRule="auto"/>
        <w:ind w:left="2880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germeni patogeni la personal =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3</w:t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  <w:t xml:space="preserve">     din care necorespunzatoare    =  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2</w:t>
      </w:r>
      <w:r w:rsidRPr="009B6539">
        <w:rPr>
          <w:rFonts w:ascii="Times New Roman" w:eastAsia="SimSun" w:hAnsi="Times New Roman" w:cs="Times New Roman"/>
          <w:b/>
          <w:sz w:val="24"/>
          <w:szCs w:val="24"/>
          <w:lang w:val="it-IT" w:eastAsia="zh-CN"/>
        </w:rPr>
        <w:t xml:space="preserve">  </w:t>
      </w:r>
      <w:r w:rsidRPr="000D10EE">
        <w:rPr>
          <w:rFonts w:ascii="Times New Roman" w:eastAsia="SimSun" w:hAnsi="Times New Roman" w:cs="Times New Roman"/>
          <w:sz w:val="24"/>
          <w:szCs w:val="24"/>
          <w:lang w:val="it-IT" w:eastAsia="zh-CN"/>
        </w:rPr>
        <w:t>(Stafilococ auriu)</w:t>
      </w:r>
      <w:r w:rsidRPr="009B6539">
        <w:rPr>
          <w:rFonts w:ascii="Times New Roman" w:eastAsia="SimSun" w:hAnsi="Times New Roman" w:cs="Times New Roman"/>
          <w:b/>
          <w:sz w:val="24"/>
          <w:szCs w:val="24"/>
          <w:lang w:val="it-IT" w:eastAsia="zh-CN"/>
        </w:rPr>
        <w:t xml:space="preserve">                   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>- Numar probe recoltate pt. controlul sterilitatii si a mentinerii</w:t>
      </w:r>
    </w:p>
    <w:p w:rsidR="001D40E7" w:rsidRPr="009B6539" w:rsidRDefault="001D40E7" w:rsidP="001D40E7">
      <w:pPr>
        <w:spacing w:after="0" w:line="240" w:lineRule="auto"/>
        <w:ind w:left="2160" w:firstLine="720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>sterilitatii materialelor sterilizate =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14</w:t>
      </w:r>
    </w:p>
    <w:p w:rsidR="001D40E7" w:rsidRPr="009B6539" w:rsidRDefault="009C3892" w:rsidP="009C389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                                  </w:t>
      </w:r>
      <w:r w:rsidR="001D40E7"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din care necorespunzatoare   =  </w:t>
      </w:r>
      <w:r w:rsidR="001D40E7">
        <w:rPr>
          <w:rFonts w:ascii="Times New Roman" w:eastAsia="SimSun" w:hAnsi="Times New Roman" w:cs="Times New Roman"/>
          <w:sz w:val="24"/>
          <w:szCs w:val="24"/>
          <w:lang w:val="it-IT" w:eastAsia="zh-CN"/>
        </w:rPr>
        <w:t>0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- Numar probe recoltate pt. controlul sterilitatii solutiilor </w:t>
      </w:r>
    </w:p>
    <w:p w:rsidR="001D40E7" w:rsidRPr="009B6539" w:rsidRDefault="001D40E7" w:rsidP="001D40E7">
      <w:pPr>
        <w:spacing w:after="0" w:line="240" w:lineRule="auto"/>
        <w:ind w:left="4320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perfuzabile = 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0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                                                    din care necorespunzatoare   =  0    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t-BR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- </w:t>
      </w:r>
      <w:r w:rsidRPr="009B6539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Numar probe recoltate pt.conditii de suprafete,mediu de lucru= </w:t>
      </w:r>
      <w:r>
        <w:rPr>
          <w:rFonts w:ascii="Times New Roman" w:eastAsia="SimSun" w:hAnsi="Times New Roman" w:cs="Times New Roman"/>
          <w:sz w:val="24"/>
          <w:szCs w:val="24"/>
          <w:lang w:val="pt-BR" w:eastAsia="zh-CN"/>
        </w:rPr>
        <w:t>112</w:t>
      </w:r>
    </w:p>
    <w:p w:rsidR="001D40E7" w:rsidRPr="009B6539" w:rsidRDefault="001D40E7" w:rsidP="003D033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  <w:t xml:space="preserve">      din care necorespunzatoare   =  </w:t>
      </w:r>
      <w:r>
        <w:rPr>
          <w:rFonts w:ascii="Times New Roman" w:eastAsia="SimSun" w:hAnsi="Times New Roman" w:cs="Times New Roman"/>
          <w:sz w:val="24"/>
          <w:szCs w:val="24"/>
          <w:lang w:val="it-IT" w:eastAsia="zh-CN"/>
        </w:rPr>
        <w:t>5 (n. Germeni, Ps. Aeruginosa, MRSA, E. coli)</w:t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 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pt-BR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- </w:t>
      </w:r>
      <w:r w:rsidRPr="009B6539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Numar probe recoltate conditii AMF                                       =   </w:t>
      </w:r>
      <w:r>
        <w:rPr>
          <w:rFonts w:ascii="Times New Roman" w:eastAsia="SimSun" w:hAnsi="Times New Roman" w:cs="Times New Roman"/>
          <w:sz w:val="24"/>
          <w:szCs w:val="24"/>
          <w:lang w:val="pt-BR" w:eastAsia="zh-CN"/>
        </w:rPr>
        <w:t>9</w:t>
      </w:r>
      <w:r w:rsidRPr="009B6539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 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ab/>
        <w:t xml:space="preserve">      din care necorespunzatoare   =    0                                                                         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- </w:t>
      </w:r>
      <w:r w:rsidRPr="009B6539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Numar probe recoltate pt.  alimente </w:t>
      </w:r>
      <w:r w:rsidRPr="009B6539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proofErr w:type="spellStart"/>
      <w:r w:rsidRPr="009B6539">
        <w:rPr>
          <w:rFonts w:ascii="Times New Roman" w:eastAsia="SimSun" w:hAnsi="Times New Roman" w:cs="Times New Roman"/>
          <w:sz w:val="24"/>
          <w:szCs w:val="24"/>
          <w:lang w:eastAsia="zh-CN"/>
        </w:rPr>
        <w:t>produse</w:t>
      </w:r>
      <w:proofErr w:type="spellEnd"/>
      <w:r w:rsidRPr="009B653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B6539">
        <w:rPr>
          <w:rFonts w:ascii="Times New Roman" w:eastAsia="SimSun" w:hAnsi="Times New Roman" w:cs="Times New Roman"/>
          <w:sz w:val="24"/>
          <w:szCs w:val="24"/>
          <w:lang w:eastAsia="zh-CN"/>
        </w:rPr>
        <w:t>brute,produse</w:t>
      </w:r>
      <w:proofErr w:type="spellEnd"/>
      <w:r w:rsidRPr="009B653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finite =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14</w:t>
      </w:r>
    </w:p>
    <w:p w:rsidR="001D40E7" w:rsidRPr="009B6539" w:rsidRDefault="001D40E7" w:rsidP="001D40E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it-IT" w:eastAsia="zh-CN"/>
        </w:rPr>
      </w:pPr>
      <w:r w:rsidRPr="009B653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9B6539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</w:t>
      </w:r>
      <w:r w:rsidRPr="009B6539">
        <w:rPr>
          <w:rFonts w:ascii="Times New Roman" w:eastAsia="SimSun" w:hAnsi="Times New Roman" w:cs="Times New Roman"/>
          <w:sz w:val="24"/>
          <w:szCs w:val="24"/>
          <w:lang w:val="it-IT" w:eastAsia="zh-CN"/>
        </w:rPr>
        <w:t xml:space="preserve">din care necorespunzatoare   =   0   </w:t>
      </w:r>
    </w:p>
    <w:p w:rsidR="001D40E7" w:rsidRDefault="001D40E7"/>
    <w:sectPr w:rsidR="001D40E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02572"/>
    <w:multiLevelType w:val="hybridMultilevel"/>
    <w:tmpl w:val="76E2587C"/>
    <w:lvl w:ilvl="0" w:tplc="1550EA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10"/>
    <w:rsid w:val="001D40E7"/>
    <w:rsid w:val="002C5410"/>
    <w:rsid w:val="00353DA0"/>
    <w:rsid w:val="003D0339"/>
    <w:rsid w:val="00511F9A"/>
    <w:rsid w:val="009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cpcin</dc:creator>
  <cp:keywords/>
  <dc:description/>
  <cp:lastModifiedBy>codrut</cp:lastModifiedBy>
  <cp:revision>3</cp:revision>
  <dcterms:created xsi:type="dcterms:W3CDTF">2017-04-24T06:20:00Z</dcterms:created>
  <dcterms:modified xsi:type="dcterms:W3CDTF">2017-04-24T08:30:00Z</dcterms:modified>
</cp:coreProperties>
</file>